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0" w:rsidRDefault="001B56B0" w:rsidP="001B56B0">
      <w:pPr>
        <w:jc w:val="center"/>
        <w:rPr>
          <w:b/>
        </w:rPr>
      </w:pPr>
    </w:p>
    <w:p w:rsidR="001B56B0" w:rsidRDefault="001B56B0" w:rsidP="001B56B0">
      <w:pPr>
        <w:jc w:val="center"/>
      </w:pPr>
    </w:p>
    <w:p w:rsidR="00F148B1" w:rsidRDefault="00F148B1" w:rsidP="00F148B1">
      <w:pPr>
        <w:jc w:val="center"/>
      </w:pPr>
      <w:r>
        <w:t>РОССИЙСКАЯ ФЕДЕРАЦИЯ</w:t>
      </w:r>
    </w:p>
    <w:p w:rsidR="00F148B1" w:rsidRDefault="00F148B1" w:rsidP="00F148B1">
      <w:pPr>
        <w:jc w:val="center"/>
      </w:pPr>
      <w:r>
        <w:t>ИРКУТСКАЯ ОБЛАСТЬ</w:t>
      </w:r>
    </w:p>
    <w:p w:rsidR="00F148B1" w:rsidRDefault="00F148B1" w:rsidP="00F148B1">
      <w:pPr>
        <w:jc w:val="center"/>
      </w:pPr>
      <w:r>
        <w:t>УСТЬ-КУТСКИЙ МУНИЦИПАЛЬНЫЙ РАЙОН</w:t>
      </w:r>
    </w:p>
    <w:p w:rsidR="00F148B1" w:rsidRDefault="00F148B1" w:rsidP="00F148B1">
      <w:pPr>
        <w:jc w:val="center"/>
      </w:pPr>
      <w:r>
        <w:t>АДМИНИСТРАЦИЯ</w:t>
      </w:r>
    </w:p>
    <w:p w:rsidR="00F148B1" w:rsidRDefault="00F148B1" w:rsidP="00F148B1">
      <w:pPr>
        <w:jc w:val="center"/>
      </w:pPr>
      <w:r>
        <w:t>ПОДЫМАХИНСКОГО МУНИЦИПАЛЬНОГО ОБРАЗОВАНИЯ</w:t>
      </w:r>
    </w:p>
    <w:p w:rsidR="00F148B1" w:rsidRDefault="00F148B1" w:rsidP="00F148B1">
      <w:pPr>
        <w:jc w:val="center"/>
      </w:pPr>
      <w:r>
        <w:t>(СЕЛЬСКОЕ ПОСЕЛЕНИЕ)</w:t>
      </w: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  <w:r>
        <w:t>ПОСТАНОВЛЕНИЕ</w:t>
      </w:r>
    </w:p>
    <w:p w:rsidR="00F148B1" w:rsidRDefault="00F148B1" w:rsidP="00F148B1">
      <w:pPr>
        <w:jc w:val="center"/>
      </w:pPr>
    </w:p>
    <w:p w:rsidR="00F148B1" w:rsidRDefault="00F148B1" w:rsidP="00F148B1">
      <w:r>
        <w:t>от 13.04.2021 г.                                                                                                                   № 32-п</w:t>
      </w: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Default="00F148B1" w:rsidP="00F148B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717AB1">
        <w:rPr>
          <w:rFonts w:ascii="inherit" w:hAnsi="inherit"/>
          <w:b/>
          <w:bCs/>
          <w:bdr w:val="none" w:sz="0" w:space="0" w:color="auto" w:frame="1"/>
        </w:rPr>
        <w:t xml:space="preserve">«О  порядке планирования  и проведения </w:t>
      </w:r>
    </w:p>
    <w:p w:rsidR="00F148B1" w:rsidRDefault="00F148B1" w:rsidP="00F148B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717AB1">
        <w:rPr>
          <w:rFonts w:ascii="inherit" w:hAnsi="inherit"/>
          <w:b/>
          <w:bCs/>
          <w:bdr w:val="none" w:sz="0" w:space="0" w:color="auto" w:frame="1"/>
        </w:rPr>
        <w:t xml:space="preserve">эвакуации населения, </w:t>
      </w:r>
      <w:proofErr w:type="gramStart"/>
      <w:r w:rsidRPr="00717AB1">
        <w:rPr>
          <w:rFonts w:ascii="inherit" w:hAnsi="inherit"/>
          <w:b/>
          <w:bCs/>
          <w:bdr w:val="none" w:sz="0" w:space="0" w:color="auto" w:frame="1"/>
        </w:rPr>
        <w:t>материальных</w:t>
      </w:r>
      <w:proofErr w:type="gramEnd"/>
      <w:r w:rsidRPr="00717AB1">
        <w:rPr>
          <w:rFonts w:ascii="inherit" w:hAnsi="inherit"/>
          <w:b/>
          <w:bCs/>
          <w:bdr w:val="none" w:sz="0" w:space="0" w:color="auto" w:frame="1"/>
        </w:rPr>
        <w:t xml:space="preserve"> и культурных </w:t>
      </w:r>
    </w:p>
    <w:p w:rsidR="00F148B1" w:rsidRDefault="00F148B1" w:rsidP="00F148B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717AB1">
        <w:rPr>
          <w:rFonts w:ascii="inherit" w:hAnsi="inherit"/>
          <w:b/>
          <w:bCs/>
          <w:bdr w:val="none" w:sz="0" w:space="0" w:color="auto" w:frame="1"/>
        </w:rPr>
        <w:t>ценностей в безопасные районы, при угрозе или возникновении </w:t>
      </w:r>
    </w:p>
    <w:p w:rsidR="00F148B1" w:rsidRDefault="00F148B1" w:rsidP="00F148B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717AB1">
        <w:rPr>
          <w:rFonts w:ascii="inherit" w:hAnsi="inherit"/>
          <w:b/>
          <w:bCs/>
          <w:bdr w:val="none" w:sz="0" w:space="0" w:color="auto" w:frame="1"/>
        </w:rPr>
        <w:t xml:space="preserve"> чрезвычайных ситуаций природного и техногенного характера </w:t>
      </w:r>
      <w:proofErr w:type="gramStart"/>
      <w:r>
        <w:rPr>
          <w:rFonts w:ascii="inherit" w:hAnsi="inherit"/>
          <w:b/>
          <w:bCs/>
          <w:bdr w:val="none" w:sz="0" w:space="0" w:color="auto" w:frame="1"/>
        </w:rPr>
        <w:t>на</w:t>
      </w:r>
      <w:proofErr w:type="gramEnd"/>
    </w:p>
    <w:p w:rsidR="00F148B1" w:rsidRPr="00717AB1" w:rsidRDefault="00F148B1" w:rsidP="00F148B1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</w:rPr>
        <w:t>территории Подымахинского муниципального образования</w:t>
      </w:r>
      <w:r w:rsidRPr="00717AB1">
        <w:rPr>
          <w:rFonts w:ascii="inherit" w:hAnsi="inherit"/>
        </w:rPr>
        <w:t>»</w:t>
      </w: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</w:p>
    <w:p w:rsidR="00F148B1" w:rsidRDefault="00F148B1" w:rsidP="00F148B1">
      <w:pPr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</w:t>
      </w:r>
      <w:proofErr w:type="gramStart"/>
      <w:r w:rsidRPr="00717AB1">
        <w:rPr>
          <w:rFonts w:ascii="inherit" w:hAnsi="inherit"/>
        </w:rPr>
        <w:t>В соответствии с Федеральным законом от 21 декабря 1994 года № 68-ФЗ «О защите населения и территорий  от чрезвычайных ситуаций природного и техногенного характера»,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в целях  совершенствования порядка проведения эвакуационных мероприятий в чрезвычайных ситуациях, руководствуясь Уставом</w:t>
      </w:r>
      <w:r>
        <w:rPr>
          <w:rFonts w:ascii="inherit" w:hAnsi="inherit"/>
        </w:rPr>
        <w:t xml:space="preserve">  Подымахинского муниципального образования</w:t>
      </w:r>
      <w:r w:rsidRPr="00717AB1">
        <w:rPr>
          <w:rFonts w:ascii="inherit" w:hAnsi="inherit"/>
        </w:rPr>
        <w:t>,     </w:t>
      </w:r>
      <w:proofErr w:type="gramEnd"/>
    </w:p>
    <w:p w:rsidR="00F148B1" w:rsidRDefault="00F148B1" w:rsidP="00F148B1">
      <w:pPr>
        <w:jc w:val="both"/>
        <w:textAlignment w:val="baseline"/>
        <w:rPr>
          <w:rFonts w:ascii="inherit" w:hAnsi="inherit"/>
        </w:rPr>
      </w:pPr>
    </w:p>
    <w:p w:rsidR="00F148B1" w:rsidRPr="00717AB1" w:rsidRDefault="00F148B1" w:rsidP="00F148B1">
      <w:pPr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  <w:proofErr w:type="gramStart"/>
      <w:r w:rsidRPr="00717AB1">
        <w:rPr>
          <w:rFonts w:ascii="inherit" w:hAnsi="inherit"/>
          <w:b/>
          <w:bCs/>
          <w:bdr w:val="none" w:sz="0" w:space="0" w:color="auto" w:frame="1"/>
        </w:rPr>
        <w:t>п</w:t>
      </w:r>
      <w:proofErr w:type="gramEnd"/>
      <w:r w:rsidRPr="00717AB1">
        <w:rPr>
          <w:rFonts w:ascii="inherit" w:hAnsi="inherit"/>
          <w:b/>
          <w:bCs/>
          <w:bdr w:val="none" w:sz="0" w:space="0" w:color="auto" w:frame="1"/>
        </w:rPr>
        <w:t xml:space="preserve"> о с т а н о в л я ю:</w:t>
      </w:r>
    </w:p>
    <w:p w:rsidR="00F148B1" w:rsidRPr="00717AB1" w:rsidRDefault="00F148B1" w:rsidP="00F148B1">
      <w:pPr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  <w:b/>
          <w:bCs/>
          <w:bdr w:val="none" w:sz="0" w:space="0" w:color="auto" w:frame="1"/>
        </w:rPr>
        <w:t> 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</w:t>
      </w:r>
      <w:r w:rsidRPr="00717AB1">
        <w:rPr>
          <w:rFonts w:ascii="inherit" w:hAnsi="inherit"/>
        </w:rPr>
        <w:t>1. Утвердить Порядок планирования и проведения эвакуации населения, материальных и культурных ценностей в безопасные районы, при угрозе или возникновении  чрезвычайных ситуаций природного и техногенного хар</w:t>
      </w:r>
      <w:r>
        <w:rPr>
          <w:rFonts w:ascii="inherit" w:hAnsi="inherit"/>
        </w:rPr>
        <w:t xml:space="preserve">актера на территории Подымахинского муниципального образования </w:t>
      </w:r>
      <w:proofErr w:type="gramStart"/>
      <w:r>
        <w:rPr>
          <w:rFonts w:ascii="inherit" w:hAnsi="inherit"/>
        </w:rPr>
        <w:t>согласно приложения</w:t>
      </w:r>
      <w:proofErr w:type="gramEnd"/>
      <w:r>
        <w:rPr>
          <w:rFonts w:ascii="inherit" w:hAnsi="inherit"/>
        </w:rPr>
        <w:t xml:space="preserve"> </w:t>
      </w:r>
      <w:r w:rsidRPr="00717AB1">
        <w:rPr>
          <w:rFonts w:ascii="inherit" w:hAnsi="inherit"/>
        </w:rPr>
        <w:t xml:space="preserve"> к данному постановлению.</w:t>
      </w:r>
    </w:p>
    <w:p w:rsidR="00F148B1" w:rsidRPr="00D923C2" w:rsidRDefault="00F148B1" w:rsidP="00F148B1">
      <w:pPr>
        <w:textAlignment w:val="baseline"/>
        <w:rPr>
          <w:rFonts w:ascii="inherit" w:hAnsi="inherit"/>
          <w:bCs/>
          <w:bdr w:val="none" w:sz="0" w:space="0" w:color="auto" w:frame="1"/>
        </w:rPr>
      </w:pPr>
      <w:r>
        <w:rPr>
          <w:rFonts w:ascii="inherit" w:hAnsi="inherit"/>
        </w:rPr>
        <w:t xml:space="preserve">    2. Считать утратившим силу постановление </w:t>
      </w:r>
      <w:proofErr w:type="spellStart"/>
      <w:r>
        <w:rPr>
          <w:rFonts w:ascii="inherit" w:hAnsi="inherit"/>
        </w:rPr>
        <w:t>адмнистрации</w:t>
      </w:r>
      <w:proofErr w:type="spellEnd"/>
      <w:r>
        <w:rPr>
          <w:rFonts w:ascii="inherit" w:hAnsi="inherit"/>
        </w:rPr>
        <w:t xml:space="preserve"> Подымахинского муниципального образования от 23.03.2018 г. № 21-п  «</w:t>
      </w:r>
      <w:r w:rsidRPr="00D923C2">
        <w:rPr>
          <w:rFonts w:ascii="inherit" w:hAnsi="inherit"/>
          <w:bCs/>
          <w:bdr w:val="none" w:sz="0" w:space="0" w:color="auto" w:frame="1"/>
        </w:rPr>
        <w:t xml:space="preserve">О  порядке планирования  и проведения эвакуации населения, материальных и культурных ценностей в безопасные районы, при угрозе или возникновении  чрезвычайных ситуаций природного и техногенного характера </w:t>
      </w:r>
      <w:proofErr w:type="gramStart"/>
      <w:r w:rsidRPr="00D923C2">
        <w:rPr>
          <w:rFonts w:ascii="inherit" w:hAnsi="inherit"/>
          <w:bCs/>
          <w:bdr w:val="none" w:sz="0" w:space="0" w:color="auto" w:frame="1"/>
        </w:rPr>
        <w:t>на</w:t>
      </w:r>
      <w:proofErr w:type="gramEnd"/>
    </w:p>
    <w:p w:rsidR="00F148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D923C2">
        <w:rPr>
          <w:rFonts w:ascii="inherit" w:hAnsi="inherit"/>
          <w:bCs/>
          <w:bdr w:val="none" w:sz="0" w:space="0" w:color="auto" w:frame="1"/>
        </w:rPr>
        <w:t>территории Подымахинского муниципального образования</w:t>
      </w:r>
      <w:r>
        <w:rPr>
          <w:rFonts w:ascii="inherit" w:hAnsi="inherit"/>
        </w:rPr>
        <w:t xml:space="preserve"> 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3</w:t>
      </w:r>
      <w:r w:rsidRPr="00717AB1">
        <w:rPr>
          <w:rFonts w:ascii="inherit" w:hAnsi="inherit"/>
        </w:rPr>
        <w:t>. Постановление вступает  в силу с момента его</w:t>
      </w:r>
      <w:r>
        <w:rPr>
          <w:rFonts w:ascii="inherit" w:hAnsi="inherit"/>
        </w:rPr>
        <w:t xml:space="preserve"> официального опубликования на сайте администрации Подымахинского муниципального образования.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4</w:t>
      </w:r>
      <w:r w:rsidRPr="00717AB1">
        <w:rPr>
          <w:rFonts w:ascii="inherit" w:hAnsi="inherit"/>
        </w:rPr>
        <w:t xml:space="preserve">. </w:t>
      </w:r>
      <w:proofErr w:type="gramStart"/>
      <w:r w:rsidRPr="00717AB1">
        <w:rPr>
          <w:rFonts w:ascii="inherit" w:hAnsi="inherit"/>
        </w:rPr>
        <w:t>Контроль за</w:t>
      </w:r>
      <w:proofErr w:type="gramEnd"/>
      <w:r w:rsidRPr="00717AB1">
        <w:rPr>
          <w:rFonts w:ascii="inherit" w:hAnsi="inherit"/>
        </w:rPr>
        <w:t xml:space="preserve"> исполнени</w:t>
      </w:r>
      <w:r>
        <w:rPr>
          <w:rFonts w:ascii="inherit" w:hAnsi="inherit"/>
        </w:rPr>
        <w:t>ем настоящего Постановления оставляю за собой</w:t>
      </w:r>
      <w:r w:rsidRPr="00717AB1">
        <w:rPr>
          <w:rFonts w:ascii="inherit" w:hAnsi="inherit"/>
        </w:rPr>
        <w:t>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</w:t>
      </w:r>
    </w:p>
    <w:p w:rsidR="00F148B1" w:rsidRDefault="00F148B1" w:rsidP="00F148B1">
      <w:pPr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lastRenderedPageBreak/>
        <w:t> </w:t>
      </w:r>
      <w:r w:rsidRPr="00717AB1">
        <w:rPr>
          <w:rFonts w:ascii="inherit" w:hAnsi="inherit"/>
        </w:rPr>
        <w:br/>
      </w:r>
      <w:r>
        <w:rPr>
          <w:rFonts w:ascii="inherit" w:hAnsi="inherit"/>
        </w:rPr>
        <w:t>Глава Подымахинского</w:t>
      </w:r>
    </w:p>
    <w:p w:rsidR="00F148B1" w:rsidRPr="00717AB1" w:rsidRDefault="00F148B1" w:rsidP="00F148B1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муниципального образования                                                    </w:t>
      </w:r>
      <w:proofErr w:type="spellStart"/>
      <w:r>
        <w:rPr>
          <w:rFonts w:ascii="inherit" w:hAnsi="inherit"/>
        </w:rPr>
        <w:t>Т.В.Пахомова</w:t>
      </w:r>
      <w:proofErr w:type="spellEnd"/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Default="00F148B1" w:rsidP="00F148B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F148B1" w:rsidRPr="00ED12B4" w:rsidRDefault="00F148B1" w:rsidP="00F148B1">
      <w:pPr>
        <w:jc w:val="right"/>
        <w:textAlignment w:val="baseline"/>
        <w:rPr>
          <w:rFonts w:ascii="inherit" w:hAnsi="inherit"/>
          <w:bCs/>
          <w:bdr w:val="none" w:sz="0" w:space="0" w:color="auto" w:frame="1"/>
        </w:rPr>
      </w:pPr>
      <w:r w:rsidRPr="00ED12B4">
        <w:rPr>
          <w:rFonts w:ascii="inherit" w:hAnsi="inherit"/>
          <w:bCs/>
          <w:bdr w:val="none" w:sz="0" w:space="0" w:color="auto" w:frame="1"/>
        </w:rPr>
        <w:t>Приложение к постановлению администрации</w:t>
      </w:r>
    </w:p>
    <w:p w:rsidR="00F148B1" w:rsidRPr="00ED12B4" w:rsidRDefault="00F148B1" w:rsidP="00F148B1">
      <w:pPr>
        <w:jc w:val="right"/>
        <w:textAlignment w:val="baseline"/>
        <w:rPr>
          <w:rFonts w:ascii="inherit" w:hAnsi="inherit"/>
          <w:bCs/>
          <w:bdr w:val="none" w:sz="0" w:space="0" w:color="auto" w:frame="1"/>
        </w:rPr>
      </w:pPr>
      <w:r>
        <w:rPr>
          <w:rFonts w:ascii="inherit" w:hAnsi="inherit"/>
          <w:bCs/>
          <w:bdr w:val="none" w:sz="0" w:space="0" w:color="auto" w:frame="1"/>
        </w:rPr>
        <w:t>о</w:t>
      </w:r>
      <w:r w:rsidRPr="00ED12B4">
        <w:rPr>
          <w:rFonts w:ascii="inherit" w:hAnsi="inherit"/>
          <w:bCs/>
          <w:bdr w:val="none" w:sz="0" w:space="0" w:color="auto" w:frame="1"/>
        </w:rPr>
        <w:t xml:space="preserve">т </w:t>
      </w:r>
      <w:r>
        <w:rPr>
          <w:rFonts w:ascii="inherit" w:hAnsi="inherit"/>
          <w:bCs/>
          <w:bdr w:val="none" w:sz="0" w:space="0" w:color="auto" w:frame="1"/>
        </w:rPr>
        <w:t>13.04.2021 г. № 32-п</w:t>
      </w:r>
    </w:p>
    <w:p w:rsidR="00F148B1" w:rsidRDefault="00F148B1" w:rsidP="00F148B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F148B1" w:rsidRDefault="00F148B1" w:rsidP="00F148B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F148B1" w:rsidRPr="00717AB1" w:rsidRDefault="00F148B1" w:rsidP="00F148B1">
      <w:pPr>
        <w:jc w:val="center"/>
        <w:textAlignment w:val="baseline"/>
        <w:rPr>
          <w:rFonts w:ascii="inherit" w:hAnsi="inherit"/>
        </w:rPr>
      </w:pPr>
      <w:r w:rsidRPr="00717AB1">
        <w:rPr>
          <w:rFonts w:ascii="inherit" w:hAnsi="inherit"/>
          <w:b/>
          <w:bCs/>
          <w:bdr w:val="none" w:sz="0" w:space="0" w:color="auto" w:frame="1"/>
        </w:rPr>
        <w:t>ПОРЯДОК</w:t>
      </w:r>
    </w:p>
    <w:p w:rsidR="00F148B1" w:rsidRPr="00717AB1" w:rsidRDefault="00F148B1" w:rsidP="00F148B1">
      <w:pPr>
        <w:textAlignment w:val="baseline"/>
        <w:rPr>
          <w:rFonts w:ascii="inherit" w:hAnsi="inherit"/>
        </w:rPr>
      </w:pPr>
      <w:r w:rsidRPr="00717AB1">
        <w:rPr>
          <w:rFonts w:ascii="inherit" w:hAnsi="inherit"/>
          <w:b/>
          <w:bCs/>
          <w:bdr w:val="none" w:sz="0" w:space="0" w:color="auto" w:frame="1"/>
        </w:rPr>
        <w:t xml:space="preserve">планирования  и проведения эвакуации населения, материальных и культурных ценностей в безопасные районы, при угрозе или возникновении чрезвычайных ситуаций природного и техногенного характера </w:t>
      </w:r>
      <w:r>
        <w:rPr>
          <w:rFonts w:ascii="inherit" w:hAnsi="inherit"/>
          <w:b/>
          <w:bCs/>
          <w:bdr w:val="none" w:sz="0" w:space="0" w:color="auto" w:frame="1"/>
        </w:rPr>
        <w:t>на территории Подымахинского муниципального образования</w:t>
      </w: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Pr="00717AB1" w:rsidRDefault="00F148B1" w:rsidP="00F148B1">
      <w:pPr>
        <w:spacing w:after="225"/>
        <w:jc w:val="center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Глава 1. ОБЩИЕ ПОЛОЖЕНИЯ</w:t>
      </w: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1.1. Настоящий Порядок  определяет организацию планирования, проведения  и обеспечения эвакуации населения, материальных и культурных ценностей в безопасные районы, при угрозе  или возникновении  чрезвычайных ситуаций природного и техногенного характера на те</w:t>
      </w:r>
      <w:r>
        <w:rPr>
          <w:rFonts w:ascii="inherit" w:hAnsi="inherit"/>
        </w:rPr>
        <w:t>рритории Подымахинского муниципального образования</w:t>
      </w:r>
      <w:r w:rsidRPr="00717AB1">
        <w:rPr>
          <w:rFonts w:ascii="inherit" w:hAnsi="inherit"/>
        </w:rPr>
        <w:t xml:space="preserve"> (далее — чрезвычайные ситуации).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1.2. Эвакуация населения – комплекс мероприятий по организованному вывозу  (выводу) населения из зон чрезвычайных ситуаций или вероятных чрезвычайных ситуаций и по его кратковременному размещению  в безопасных районах с заблаговременно подготовленными  условиями первоочередного жизнеобеспечения (вне зон действия поражающих  факторов источника чрезвычайной ситуации).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 xml:space="preserve">1.3. Эвакуация считается законченной, когда все подлежащее эвакуации население будет вывезено  (выведено) в безопасные районы за границы </w:t>
      </w:r>
      <w:proofErr w:type="gramStart"/>
      <w:r w:rsidRPr="00717AB1">
        <w:rPr>
          <w:rFonts w:ascii="inherit" w:hAnsi="inherit"/>
        </w:rPr>
        <w:t>зоны действия поражающих факторов источника чрезвычайной ситуации</w:t>
      </w:r>
      <w:proofErr w:type="gramEnd"/>
      <w:r w:rsidRPr="00717AB1">
        <w:rPr>
          <w:rFonts w:ascii="inherit" w:hAnsi="inherit"/>
        </w:rPr>
        <w:t>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1.4. Жизнеобеспечение населения в чрезвычайных ситуациях – комплекс экономических, организационных, инженерно-технических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  работоспособности людей во время осуществления эвакуации, на её  маршрутах и в местах размещения эвакуируемых.</w:t>
      </w: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Pr="00717AB1" w:rsidRDefault="00F148B1" w:rsidP="00F148B1">
      <w:pPr>
        <w:spacing w:after="225"/>
        <w:jc w:val="center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Глава 2. ПЛАНИРОВАНИЕ ЭВАКУАЦИИ НАСЕЛЕНИЯ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 xml:space="preserve">2.1. Планирование эвакуационных мероприятий осуществляется на основе анализа возможной обстановки, которая складывается на определенной территории в результате чрезвычайной ситуации, или угрозы чрезвычайной ситуации, вследствие которой </w:t>
      </w:r>
      <w:r w:rsidRPr="00717AB1">
        <w:rPr>
          <w:rFonts w:ascii="inherit" w:hAnsi="inherit"/>
        </w:rPr>
        <w:lastRenderedPageBreak/>
        <w:t>возникает угроза жизни или здоровью людей, порчи или утраты материальных и культурных ценностей.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2.2. Подготовка эвакуации населения, материальных и культурных ценностей в безопасные районы на тер</w:t>
      </w:r>
      <w:r>
        <w:rPr>
          <w:rFonts w:ascii="inherit" w:hAnsi="inherit"/>
        </w:rPr>
        <w:t>ритории Подымахинского муниципального образования</w:t>
      </w:r>
      <w:r w:rsidRPr="00717AB1">
        <w:rPr>
          <w:rFonts w:ascii="inherit" w:hAnsi="inherit"/>
        </w:rPr>
        <w:t xml:space="preserve"> осуществляется под руководством эвакуационной </w:t>
      </w:r>
      <w:r>
        <w:rPr>
          <w:rFonts w:ascii="inherit" w:hAnsi="inherit"/>
        </w:rPr>
        <w:t>комиссии Подымахинского муниципального образования</w:t>
      </w:r>
      <w:r w:rsidRPr="00717AB1">
        <w:rPr>
          <w:rFonts w:ascii="inherit" w:hAnsi="inherit"/>
        </w:rPr>
        <w:t>.</w:t>
      </w: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Pr="00717AB1" w:rsidRDefault="00F148B1" w:rsidP="00F148B1">
      <w:pPr>
        <w:spacing w:after="225"/>
        <w:jc w:val="center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Глава 3. ОРГАНИЗАЦИЯ ЭВАКУАЦИИ НАСЕЛЕНИЯ</w:t>
      </w:r>
    </w:p>
    <w:p w:rsidR="00F148B1" w:rsidRPr="00717AB1" w:rsidRDefault="00F148B1" w:rsidP="00F148B1">
      <w:pPr>
        <w:spacing w:after="225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 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3.1. Эвакуация является основным способом защиты населения, сохранения    материальных и культурных ценностей при возникновении (угрозе возникновения) чрезвычайных ситуаций, вследствие которых  возникает угроза жизни или здоровью людей, порчи или утраты  материальных и культурных ценностей.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3.2. В зависимости от времени и сроков проведения эвакуации населения,  материальных и культурных ценностей  осуществляется  по следующим вариантам: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упреждающая (заблаговременная) эвакуация, проводится из зон возможного действия  поражающих факторов при получении достоверных данных о высокой вероятности возникновения чрезвычайной ситуации;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экстренная (безотлагательная) эвакуация, проводится при возникновении чрезвычайной ситуации.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3.3. В зависимости от характера опасности, времени действия поражающих факторов чрезвычайной ситуации, нарушение условий жизнеобеспечения населения, угрозы порчи или утраты материальных и культурных ценностей проводится общая или частичная эвакуация населения, материальных и культурных ценностей: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при общей эвакуации осуществляется вывоз (вывод) всех категорий населения из зон чрезвычайных ситуаций, при угрозе порчи или  утраты материальных и культурных ценностей – вывоз материальных и культурных  ценностей и размещение их в складских и иных помещениях, расположенных вне зон чрезвычайных ситуаций;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частичная эвакуация осуществляется для вывоза (вывода) из зон чрезвычайных ситуаций определенной категории населения, при угрозе  порчи или утраты материальных и культурных ценностей осуществляется  эвакуация материальных и культурных ценностей и размещение их в  складских и иных помещениях, расположенных вне зон  чрезвычайных ситуаций.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3.4. Эвакуация населения проводится в два этапа: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proofErr w:type="gramStart"/>
      <w:r w:rsidRPr="00717AB1">
        <w:rPr>
          <w:rFonts w:ascii="inherit" w:hAnsi="inherit"/>
        </w:rPr>
        <w:t>1) осуществление мероприятий по эвакуации населения из зон чрезвычайных ситуаций в пункты временного размещения, расположенные вне этих зон, под пункты временного размещения используются кинотеатры, клубы, дома культуры, спортивные сооружения, учебные заведения и другие  общественные помещения;</w:t>
      </w:r>
      <w:proofErr w:type="gramEnd"/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2) при затяжном характере чрезвычайной ситуации или невозможности возвращения населения в места постоянного проживания  </w:t>
      </w:r>
      <w:proofErr w:type="gramStart"/>
      <w:r w:rsidRPr="00717AB1">
        <w:rPr>
          <w:rFonts w:ascii="inherit" w:hAnsi="inherit"/>
        </w:rPr>
        <w:t>проводится перемещение населения из пунктов временного размещения в пункты длительного проживания  используются</w:t>
      </w:r>
      <w:proofErr w:type="gramEnd"/>
      <w:r w:rsidRPr="00717AB1">
        <w:rPr>
          <w:rFonts w:ascii="inherit" w:hAnsi="inherit"/>
        </w:rPr>
        <w:t xml:space="preserve"> дома </w:t>
      </w:r>
      <w:r w:rsidRPr="00717AB1">
        <w:rPr>
          <w:rFonts w:ascii="inherit" w:hAnsi="inherit"/>
        </w:rPr>
        <w:lastRenderedPageBreak/>
        <w:t>отдыха, гостиницы, турбазы, оздоровительные лагеря и другие соответствующие помещения.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3.5. В отдельных случаях, в зависимости от обстановки, эвакуация населения проводится в один этап: из зон чрезвычайных ситуаций непосредственно в пункты длительного проживания.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3.6. Эвакуация материальных и культурных ценностей при угрозе их порчи или утраты проводится в один этап: из зон чрезвычайных ситуаций в складские и иные помещения, расположенные вне зон чрезвычайных ситуаций.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3.7. Решение о проведении эвакуации населения, материальных и культурных ценностей при возникновении (угрозе возникновения) чрезвычайной ситуации  принимает админ</w:t>
      </w:r>
      <w:r>
        <w:rPr>
          <w:rFonts w:ascii="inherit" w:hAnsi="inherit"/>
        </w:rPr>
        <w:t>истрация Подымахинского муниципального образования</w:t>
      </w:r>
      <w:r w:rsidRPr="00717AB1">
        <w:rPr>
          <w:rFonts w:ascii="inherit" w:hAnsi="inherit"/>
        </w:rPr>
        <w:t xml:space="preserve"> по предложению комиссии по предупреждению,  ликвидации чрезвычайных ситуаций и  обеспечению пожарной безопасности муниципального образования.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3.8. Общее руководство  проведением эвакуационных мероприятий межмуниципального характера при возникновении (угрозе возникновения) чрезвычайной ситуации осуществляется админис</w:t>
      </w:r>
      <w:r>
        <w:rPr>
          <w:rFonts w:ascii="inherit" w:hAnsi="inherit"/>
        </w:rPr>
        <w:t>трацией  Подымахинского муниципального образования</w:t>
      </w:r>
      <w:r w:rsidRPr="00717AB1">
        <w:rPr>
          <w:rFonts w:ascii="inherit" w:hAnsi="inherit"/>
        </w:rPr>
        <w:t>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3.9. Способы эвакуации населения, материальных и культурных ценностей, сроки проведения эвакуации, категория и количество населения, подлежащего эвакуации из зоны чрезвычайной ситуации, перечень материальных и культурных ценностей определяется админис</w:t>
      </w:r>
      <w:r>
        <w:rPr>
          <w:rFonts w:ascii="inherit" w:hAnsi="inherit"/>
        </w:rPr>
        <w:t xml:space="preserve">трацией Подымахинского муниципального образования </w:t>
      </w:r>
      <w:r w:rsidRPr="00717AB1">
        <w:rPr>
          <w:rFonts w:ascii="inherit" w:hAnsi="inherit"/>
        </w:rPr>
        <w:t xml:space="preserve"> в зависимости от условий возникновения и развития чрезвычайной ситуации,  характера и пространственно- временных параметров воздействия поражающих факторов источника чрезвычайной ситуации.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3.10</w:t>
      </w:r>
      <w:r w:rsidRPr="00717AB1">
        <w:rPr>
          <w:rFonts w:ascii="inherit" w:hAnsi="inherit"/>
        </w:rPr>
        <w:t>. В зависимости от складывающейся обстановки в результате чрезвычайной ситуации (угрозы чрезвычайной ситуации) и от количества населения, подлежащего эвакуации, на внешней границе зоны чрезвычайной  ситуации развертываются промежуточные пункты эвакуации, на которых  обеспечиваются учет, перерегистрация, дозиметрический и химический контроль, санитарная обработка и отправка населения, материальных и культурных ценностей в безопасные районы.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3.11</w:t>
      </w:r>
      <w:r w:rsidRPr="00717AB1">
        <w:rPr>
          <w:rFonts w:ascii="inherit" w:hAnsi="inherit"/>
        </w:rPr>
        <w:t>. Возвращение эвакуированного в результате чрезвычайной ситуации (угрозы чрезвычайной ситуации) населения и материальных и культурных ценностей в места постоянного проживания и размещения проводится по постановлению админ</w:t>
      </w:r>
      <w:r>
        <w:rPr>
          <w:rFonts w:ascii="inherit" w:hAnsi="inherit"/>
        </w:rPr>
        <w:t>истрации  Подымахинского муниципального образования</w:t>
      </w:r>
      <w:r w:rsidRPr="00717AB1">
        <w:rPr>
          <w:rFonts w:ascii="inherit" w:hAnsi="inherit"/>
        </w:rPr>
        <w:t xml:space="preserve"> в соответствии  с представлением эвакуационной комиссии муниципального образования.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3.12</w:t>
      </w:r>
      <w:r w:rsidRPr="00717AB1">
        <w:rPr>
          <w:rFonts w:ascii="inherit" w:hAnsi="inherit"/>
        </w:rPr>
        <w:t>. Основными  мероприятиями по организации эвакуации населения, материальных и культурных ценностей, проводимыми админи</w:t>
      </w:r>
      <w:r>
        <w:rPr>
          <w:rFonts w:ascii="inherit" w:hAnsi="inherit"/>
        </w:rPr>
        <w:t xml:space="preserve">страцией Подымахинского муниципального  образования </w:t>
      </w:r>
      <w:r w:rsidRPr="00717AB1">
        <w:rPr>
          <w:rFonts w:ascii="inherit" w:hAnsi="inherit"/>
        </w:rPr>
        <w:t xml:space="preserve"> при установлении </w:t>
      </w:r>
      <w:proofErr w:type="gramStart"/>
      <w:r w:rsidRPr="00717AB1">
        <w:rPr>
          <w:rFonts w:ascii="inherit" w:hAnsi="inherit"/>
        </w:rPr>
        <w:t>режимов функционирования территориальной подсистемы Единой государственной системы предупреждения</w:t>
      </w:r>
      <w:proofErr w:type="gramEnd"/>
      <w:r w:rsidRPr="00717AB1">
        <w:rPr>
          <w:rFonts w:ascii="inherit" w:hAnsi="inherit"/>
        </w:rPr>
        <w:t xml:space="preserve"> и ликвидации чрезвычайных ситуаций муниципального образования  (далее – ТП РСЧС), являются: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1) в режиме повседневной деятельности: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организация взаимодействия всех органов, планируемых к участию в проведении эвакуационных мероприятий;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2) в режиме повышенной готовности (при угрозе возникновения чрезвычайной ситуации):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lastRenderedPageBreak/>
        <w:t>—  приведение в готовность эвакуационных комиссий звеньев ТП РСЧС;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приведение в готовность складских и иных помещений для приема на хранение эвакуируемых материальных и культурных ценностей;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proofErr w:type="gramStart"/>
      <w:r w:rsidRPr="00717AB1">
        <w:rPr>
          <w:rFonts w:ascii="inherit" w:hAnsi="inherit"/>
        </w:rPr>
        <w:t>— при необходимости – принятие решения о проведении эвакуационных мероприятий в чрезвычайных ситуациях, обеспечение их проведения и организация взаимодействия звеньев ТП РСЧС области при эвакуации населения и размещения его в пунктах временного размещения и длительного проживания, при угрозе порчи или утраты материальных и культурных ценностей – эвакуация материальных и культурных ценностей и размещение их в складских и иных помещениях, расположенных вне зон чрезвычайных</w:t>
      </w:r>
      <w:proofErr w:type="gramEnd"/>
      <w:r w:rsidRPr="00717AB1">
        <w:rPr>
          <w:rFonts w:ascii="inherit" w:hAnsi="inherit"/>
        </w:rPr>
        <w:t xml:space="preserve"> ситуаций;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3) в режиме чрезвычайной ситуации (при возникновении и ликвидации чрезвычайной ситуации):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proofErr w:type="gramStart"/>
      <w:r w:rsidRPr="00717AB1">
        <w:rPr>
          <w:rFonts w:ascii="inherit" w:hAnsi="inherit"/>
        </w:rPr>
        <w:t>— обеспечение проведения эвакуационных мероприятий и организация взаимодействия звеньев ТП РСЧС области при эвакуации населения и размещения его в пунктах временного размещения и длительного пребывания, при угрозе порчи или утраты материальных и культурных ценностей – эвакуация материальных и культурных ценностей   и размещение их в складских и иных помещениях, расположенных вне зон чрезвычайных ситуаций;</w:t>
      </w:r>
      <w:proofErr w:type="gramEnd"/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организация работы по жизнеобеспечению эвакуируемого  населения в районах размещения, организация хранения материальных и культурных ценностей.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 xml:space="preserve">3.12. Основными мероприятиями по организации эвакуации населения,    материальных и культурных ценностей, проводимыми эвакуационной комиссией муниципального </w:t>
      </w:r>
      <w:r>
        <w:rPr>
          <w:rFonts w:ascii="inherit" w:hAnsi="inherit"/>
        </w:rPr>
        <w:t xml:space="preserve">образования Подымахинского муниципального образования </w:t>
      </w:r>
      <w:r w:rsidRPr="00717AB1">
        <w:rPr>
          <w:rFonts w:ascii="inherit" w:hAnsi="inherit"/>
        </w:rPr>
        <w:t xml:space="preserve"> при установлении режимов функционирования ТП РСЧС, являются: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1) в режиме повседневной деятельности: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организация подготовки эвакуационных органов звеньев ТП РСЧС к выполнению  задач по предназначению;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учет населения, попадающего в опасные зоны при возникновении чрезвычайных ситуаций,  уточнение перечней материальных и культурных ценностей, предусмотренных к эвакуации, в зависимости от характера и пространственно-временных параметров воздействия поражающих факторов источника чрезвычайной ситуации при наихудшем сценарии развития чрезвычайной ситуации;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планирование проведения эвакуации при чрезвычайных ситуациях, приема, размещения и жизнеобеспечения населения размещения материальных и культурных ценностей в складских и иных помещениях, расположенных вне зон чрезвычайных ситуаций;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планирование вопросов транспортного обеспечения эвакуации населения, материальных и культурных ценностей;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определение пунктов временного размещения и длительного проживания населения, складских и иных помещений для размещения материальных и культурных ценностей, определение маршрутов эвакуации;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2) в режиме повышенной готовности (при угрозе возникновения чрезвычайных ситуаций):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lastRenderedPageBreak/>
        <w:t>— организация подготовки пунктов временного размещения  и длительного проживания   к приему эвакуируемого населения;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 xml:space="preserve">— уточнение в зависимости от характера и пространственно-временных параметров </w:t>
      </w:r>
      <w:proofErr w:type="gramStart"/>
      <w:r w:rsidRPr="00717AB1">
        <w:rPr>
          <w:rFonts w:ascii="inherit" w:hAnsi="inherit"/>
        </w:rPr>
        <w:t>воздействия поражающих факторов источника чрезвычайной  ситуации количества эвакуируемого</w:t>
      </w:r>
      <w:proofErr w:type="gramEnd"/>
      <w:r w:rsidRPr="00717AB1">
        <w:rPr>
          <w:rFonts w:ascii="inherit" w:hAnsi="inherit"/>
        </w:rPr>
        <w:t xml:space="preserve"> населения, перечней материальных и  культурных ценностей и организация задействования необходимого  количества транспортных  средств в перевозке людей, материальных и культурных ценностей;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уточнения с взаимодействующими эвакуационными органами  звеньев ТП РСЧС планов приема, размещения и  жизнеобеспечения населения, приема и размещения материальных и культурных ценностей;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3) в режиме чрезвычайной ситуации (при возникновении и ликвидации чрезвычайной ситуации):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организация оповещения населения о начале и способах проведения эвакуации, организация развертывания и приведения в готовность пунктов  временного размещения и длительного проживания эвакуируемого населения;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организация  сбора и отправки в безопасные районы населения, подлежащего эвакуации,  организация регистрации эвакуируемого населения;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организация транспортировки, учета и хранения в безопасных районах  материальных и культурных ценностей;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— организация работы по жизнеобеспечению эвакуируемого населения в районах размещения, хранения материальных и культурных ценностей.</w:t>
      </w:r>
    </w:p>
    <w:p w:rsidR="00F148B1" w:rsidRPr="00717AB1" w:rsidRDefault="00F148B1" w:rsidP="00F148B1">
      <w:pPr>
        <w:spacing w:after="225"/>
        <w:jc w:val="center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Глава 4.  ОБЕСПЕЧЕНИЕ ЭВАКУАЦИИ НАСЕЛЕНИЯ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4.1. В целях создания условий для организованного проведения эвакуации планируются и осуществляются мероприятия по   следующим видам обеспечения: транспортному, медицинскому, материально- техническому и другим.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4.2. Транспортное обеспечение – это комплекс мероприятий по подготовке и распределению транспортных средств, предназначенных для выполнения эвакуационных перевозок.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4.3. В зависимости от масштаба чрезвычайной ситуации, наличия транспортных средств и состояния дорожной сети возможны следующие  варианты использования транспортных средств: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1) вывоз населения из зоны чрезвычайной ситуации непосредственно в конечные пункты эвакуации к местам размещения;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2) первоначальный вывоз населения в промежуточные пункты эвакуации, расположенные в безопасных районах, а затем в конечные пункты эвакуации к местам размещения;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3) вывоз населения  в промежуточные пункты эвакуации, расположенные в безопасных районах, с последующим выводом пешим порядком в конечные  пункты эвакуации к местам размещения;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lastRenderedPageBreak/>
        <w:t>4) вывод населения пешим порядком из зон чрезвычайной ситуации с последующей посадкой на транспортные средства и вывозом в конечные пункты эвакуации к местам размещения.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4.4. Материальные и культурные ценности вывозятся непосредственно  в конечные пункты эвакуации к местам хранения.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4.5. Медицинское обеспечение – это проведение органами здравоохранения организационных, лечебных, санитарно-гигиенических и  противоэпидемических мероприятий, направленных на охрану  здоровья эвакуируемого населения, своевременное оказание медицинской  помощи заболевшим и получившим травмы в ходе эвакуации, а также на  предупреждение возникновения и распространения массовых инфекционных заболеваний.</w:t>
      </w:r>
    </w:p>
    <w:p w:rsidR="00F148B1" w:rsidRPr="00717AB1" w:rsidRDefault="00F148B1" w:rsidP="00F148B1">
      <w:pPr>
        <w:spacing w:after="225"/>
        <w:jc w:val="both"/>
        <w:textAlignment w:val="baseline"/>
        <w:rPr>
          <w:rFonts w:ascii="inherit" w:hAnsi="inherit"/>
        </w:rPr>
      </w:pPr>
      <w:r w:rsidRPr="00717AB1">
        <w:rPr>
          <w:rFonts w:ascii="inherit" w:hAnsi="inherit"/>
        </w:rPr>
        <w:t>4.6. Материально-техническое обеспечение эвакуации – это полное и своевременное обеспечение эвакуационных органов и эвакуируемого населения материальными  средствами и имуществом, необходимым для  проведения эвакуации и организации жизнеобеспечения эвакуируемого населения, а также обеспечение эвакуации и безопасного хранения  материальных и культурных ценностей в складских и иных помещениях вне зон чрезвычайных ситуаций.</w:t>
      </w:r>
    </w:p>
    <w:p w:rsidR="00F148B1" w:rsidRDefault="00F148B1" w:rsidP="00F148B1">
      <w:pPr>
        <w:jc w:val="center"/>
      </w:pPr>
      <w:hyperlink r:id="rId5" w:tgtFrame="_blank" w:tooltip="ВКонтакте" w:history="1">
        <w:r w:rsidRPr="00717AB1">
          <w:rPr>
            <w:rFonts w:ascii="inherit" w:hAnsi="inherit" w:cs="Arial"/>
            <w:color w:val="6897BB"/>
            <w:sz w:val="18"/>
            <w:szCs w:val="18"/>
            <w:bdr w:val="none" w:sz="0" w:space="0" w:color="auto" w:frame="1"/>
            <w:shd w:val="clear" w:color="auto" w:fill="48729E"/>
          </w:rPr>
          <w:br/>
        </w:r>
      </w:hyperlink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Default="00F148B1" w:rsidP="00F148B1">
      <w:pPr>
        <w:jc w:val="center"/>
      </w:pPr>
    </w:p>
    <w:p w:rsidR="00F148B1" w:rsidRDefault="00F148B1" w:rsidP="00F148B1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</w:t>
      </w:r>
    </w:p>
    <w:p w:rsidR="00F148B1" w:rsidRDefault="00F148B1" w:rsidP="00F148B1">
      <w:pPr>
        <w:jc w:val="center"/>
        <w:rPr>
          <w:b/>
          <w:szCs w:val="28"/>
        </w:rPr>
      </w:pPr>
    </w:p>
    <w:p w:rsidR="00F148B1" w:rsidRDefault="00F148B1" w:rsidP="00F148B1">
      <w:pPr>
        <w:jc w:val="center"/>
        <w:rPr>
          <w:b/>
          <w:szCs w:val="28"/>
        </w:rPr>
      </w:pPr>
    </w:p>
    <w:p w:rsidR="00F148B1" w:rsidRDefault="00F148B1" w:rsidP="00F148B1">
      <w:pPr>
        <w:jc w:val="center"/>
        <w:rPr>
          <w:b/>
          <w:szCs w:val="28"/>
        </w:rPr>
      </w:pPr>
    </w:p>
    <w:p w:rsidR="00F148B1" w:rsidRDefault="00F148B1" w:rsidP="00F148B1">
      <w:pPr>
        <w:jc w:val="center"/>
        <w:rPr>
          <w:b/>
          <w:szCs w:val="28"/>
        </w:rPr>
      </w:pPr>
    </w:p>
    <w:p w:rsidR="00F148B1" w:rsidRDefault="00F148B1" w:rsidP="00F148B1">
      <w:pPr>
        <w:jc w:val="center"/>
        <w:rPr>
          <w:b/>
          <w:szCs w:val="28"/>
        </w:rPr>
      </w:pPr>
    </w:p>
    <w:p w:rsidR="001B56B0" w:rsidRDefault="001B56B0" w:rsidP="001B56B0">
      <w:pPr>
        <w:jc w:val="center"/>
      </w:pPr>
      <w:bookmarkStart w:id="0" w:name="_GoBack"/>
      <w:bookmarkEnd w:id="0"/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794465" w:rsidRPr="00F356B8" w:rsidRDefault="00794465" w:rsidP="00F356B8"/>
    <w:sectPr w:rsidR="00794465" w:rsidRPr="00F3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A1C10"/>
    <w:rsid w:val="001B56B0"/>
    <w:rsid w:val="002F0B57"/>
    <w:rsid w:val="00632AAF"/>
    <w:rsid w:val="00794465"/>
    <w:rsid w:val="00A62E1E"/>
    <w:rsid w:val="00C50C3C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yarag.ru%2Fpostanovlenie-72-poryadok-evakuatsii-n%2F&amp;title=%D0%9F%D0%BE%D1%81%D1%82%D0%B0%D0%BD%D0%BE%D0%B2%D0%BB%D0%B5%D0%BD%D0%B8%D0%B5%20%E2%84%9672.%20%D0%9F%D0%BE%D1%80%D1%8F%D0%B4%D0%BE%D0%BA%20%D1%8D%D0%B2%D0%B0%D0%BA%D1%83%D0%B0%D1%86%D0%B8%D0%B8%20%D0%BD%D0%B0%D1%81%D0%B5%D0%BB%D0%B5%D0%BD%D0%B8%D1%8F%2C%20%D0%BC%D0%B0%D1%82%D0%B5%D1%80%D0%B8%D0%B0%D0%BB%D1%8C%D0%BD%D1%8B%D1%85%20%D0%B8%20%D0%BA%D1%83%D0%BB%D1%8C%D1%82%D1%83%D1%80%D0%BD%D1%8B%D1%85%20%D1%86%D0%B5%D0%BD%D0%BD%D0%BE%D1%81%D1%82%D0%B5%D0%B9%20%7C%20%D0%9E%D1%84%D0%B8%D1%86%D0%B8%D0%B0%D0%BB%D1%8C%D0%BD%D1%8B%D0%B9%20%D1%81%D0%B0%D0%B9%D1%82%20%D0%A1%D0%9F%20%22%D0%AF%D1%80%D0%B0%D0%B3-%D0%BA%D0%B0%D0%B7%D0%BC%D0%B0%D0%BB%D1%8F%D1%80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2021-04-14T04:27:00Z</cp:lastPrinted>
  <dcterms:created xsi:type="dcterms:W3CDTF">2021-04-14T03:49:00Z</dcterms:created>
  <dcterms:modified xsi:type="dcterms:W3CDTF">2021-04-14T04:35:00Z</dcterms:modified>
</cp:coreProperties>
</file>